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3" w:rsidRDefault="00E4268D" w:rsidP="00E4268D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  <w:r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  <w:t>Сценарий конкурсной</w:t>
      </w:r>
      <w:r w:rsidR="00625033" w:rsidRPr="00625033"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  <w:t xml:space="preserve"> программы «Великолепная семерка»</w:t>
      </w:r>
    </w:p>
    <w:p w:rsidR="00E4268D" w:rsidRPr="00625033" w:rsidRDefault="00E4268D" w:rsidP="00E4268D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Предварительно формируются две сборные команды по семь человек.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625033">
        <w:rPr>
          <w:rFonts w:ascii="Arial" w:eastAsia="Times New Roman" w:hAnsi="Arial" w:cs="Arial"/>
          <w:color w:val="000000"/>
          <w:sz w:val="23"/>
          <w:szCs w:val="23"/>
        </w:rPr>
        <w:t>. Здравствуйте, мои юные друзья! Добро пожаловать на конкурсную программу «Великолепная семерка»!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Сегодня вас ждут состязанья и шутки,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Скучать вы не будете здесь ни минутки.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Да как же вы можете тут заскучать,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Когда приключения ждут вас опять!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Сегодня в игре принимают участие две команды по семь человек. Их ожидает семь конкурсов. Судейская коллегия также состоит из семи человек (представление жюри). А теперь позвольте вам представить наших конкурсантов. Поприветствуем их громкими аплодисментами!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t>Первый конкурс — разминочный.</w:t>
      </w:r>
      <w:r w:rsidRPr="00625033">
        <w:rPr>
          <w:rFonts w:ascii="Arial" w:eastAsia="Times New Roman" w:hAnsi="Arial" w:cs="Arial"/>
          <w:color w:val="000000"/>
          <w:sz w:val="23"/>
        </w:rPr>
        <w:t> </w:t>
      </w:r>
      <w:r w:rsidRPr="00625033">
        <w:rPr>
          <w:rFonts w:ascii="Arial" w:eastAsia="Times New Roman" w:hAnsi="Arial" w:cs="Arial"/>
          <w:color w:val="000000"/>
          <w:sz w:val="23"/>
          <w:szCs w:val="23"/>
        </w:rPr>
        <w:t>Прошу команды построиться в шеренги. Вы должны по моему сигналу перестроиться так, как я скажу. Выигрывает команда, быстрее выполнившая перестроение. Всего будет семь построений. За каждое — один балл.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t>Конкурс «Построение»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Перестроиться: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— буквой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Ш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через одного: большой — маленький;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клином;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каре (или кругом);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— от темного к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светлому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через одного;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— по росту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от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большого к маленькому;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мальчик — девочка — мальчик...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Ведущий. Второй конкурс — интеллектуальная разминка. Вспомним русские народные пословицы и поговорки. Я буду командам поочередно задавать вопросы, а они будут отвечать словами пословицы или поговорки. За каждый правильный ответ — 1 балл.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t>Конкурс «Пословица не в бровь, а в глаз»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Вопросы для первой команды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1. Кого не проведешь на мякине? (Воробья)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2. От чего лучше всего танцевать? (От печки)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3. Кем станет казак, если будет терпеть? (Атаманом)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4.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Что всяк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кулик хвалит? (Болото)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5. Кому закон не писан? (</w:t>
      </w:r>
      <w:proofErr w:type="spell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Дуракам</w:t>
      </w:r>
      <w:proofErr w:type="spellEnd"/>
      <w:r w:rsidRPr="00625033"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6. На кого зверь бежит? (На ловца)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7. Чем не машут после драки? (Кулаками)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Вопросы для второй команды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1. Чем на воде писано? (Вилами)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2. Что в мешке не утаишь? (Шила)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3. На что нашла коса? (На камень.)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4. Что без труда не вытянешь из пруда? (Рыбку)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5. Кому гусь не товарищ? (Свинье)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6. Где глаз нет? (На затылке) 1. Что мастера боится? (Дело)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Ведущий. Все мы любим шутки, веселье, смех, необыкновенные концерты. Сейчас команды получат карточки с заданиями, а потом нам покажут необыкновенный концерт. Время на подготовку выступления — 7 минут.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Карточка для первой команды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Куплет песни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«В траве сидел кузнечик,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В траве сидел кузнечик,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Совсем как </w:t>
      </w:r>
      <w:proofErr w:type="spell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огуречик</w:t>
      </w:r>
      <w:proofErr w:type="spellEnd"/>
      <w:r w:rsidRPr="00625033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Зелененький он был»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пропеть так, как бы это пропел: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хор детского сада;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ансамбль военной песни;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племя дикарей;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«Фабрика звезд»;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— </w:t>
      </w:r>
      <w:proofErr w:type="spell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Витас</w:t>
      </w:r>
      <w:proofErr w:type="spellEnd"/>
      <w:r w:rsidRPr="00625033">
        <w:rPr>
          <w:rFonts w:ascii="Arial" w:eastAsia="Times New Roman" w:hAnsi="Arial" w:cs="Arial"/>
          <w:color w:val="000000"/>
          <w:sz w:val="23"/>
          <w:szCs w:val="23"/>
        </w:rPr>
        <w:t>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цыганский ансамбль;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оленеводы Чукотки.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t>Карточка для второй команды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Рассказать стихотворение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«Наша Таня громко плачет,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Уронила в речку мячик.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Тише, Танечка, не плачь,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Не утонет в речке мяч»,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как бы это рассказал: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пациент на приеме у зубного врача;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—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выступающий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на митинге;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получивший ценный приз;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—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боящийся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собаки;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—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оправдывающийся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перед мамой;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потерявший кошелек;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—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отчитывающий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младшего брата.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625033">
        <w:rPr>
          <w:rFonts w:ascii="Arial" w:eastAsia="Times New Roman" w:hAnsi="Arial" w:cs="Arial"/>
          <w:color w:val="000000"/>
          <w:sz w:val="23"/>
          <w:szCs w:val="23"/>
        </w:rPr>
        <w:t>. А пока команды готовятся к выступлению, мы поиграем. Игра называется «У оленя дом большой...» Разучим движения: «олень» — приставляем кисти рук к макушке и растопыриваем пальцы; «дом» — показываем руками крышу над головой; «охотник»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—д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>ержим воображаемое ружье; «глядит» — «бинокль» у глаз; «зайка» — лапки и ушки; «бежал» — движение локтями, как во время бега; «постучал» — правым кулачком производим воображаемый стук; «в гости заходи» — открытой ладонью машем к себе; «вот с вареньем пироги» — протягиваем руки вперед.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Я буду читать стихотворение несколько раз, с каждым разом увеличивая скорость чтения и показывая вместе с вами движения.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У оленя дом большой, он глядит в свое окно. Зайка по полю бежал и к оленю постучал.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Тук-тук, дверь открой,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Там в лесу охотник злой. —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Зайчик, в гости заходи —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Вот с вареньем пироги.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А сейчас посмотрим выступление команд.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t>Конкурс «Необыкновенный концерт» </w:t>
      </w:r>
      <w:r w:rsidRPr="00625033">
        <w:rPr>
          <w:rFonts w:ascii="Arial" w:eastAsia="Times New Roman" w:hAnsi="Arial" w:cs="Arial"/>
          <w:color w:val="000000"/>
          <w:sz w:val="23"/>
          <w:szCs w:val="23"/>
        </w:rPr>
        <w:t>(оценивается до 7 баллов).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Ведущий. У каждого человека своя неповторимая походка. Сейчас вам нужно изобразить походку людей, которых я буду называть. Конкурс оценивается до 7 баллов.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Конкурс «Походка»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Для первой команды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lastRenderedPageBreak/>
        <w:t>1. Чарли Чаплин.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2. Балерина.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3. Канатоходец.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4. Человек, которому жмут ботинки.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5. Военный человек.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6.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Несущий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на руках младенца.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7. Человек после плотного обеда.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Для второй команды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1. Человек, который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пнул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коробку с кирпичом.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2.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Идущий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с тяжелым мешком.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3. Культурист.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4. При приступе радикулита.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5. Модель на подиуме.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6. Человек, идущий по минному полю.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7. Укравший чемодан.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625033">
        <w:rPr>
          <w:rFonts w:ascii="Arial" w:eastAsia="Times New Roman" w:hAnsi="Arial" w:cs="Arial"/>
          <w:color w:val="000000"/>
          <w:sz w:val="23"/>
          <w:szCs w:val="23"/>
        </w:rPr>
        <w:t>. Следующий конкурс — «Цепочка шагов». Я называю тему, например «писатели», и вызываю одного участника первой команды. Он должен сделать 7 шагов, называя на каждый шаг имя какого-либо писателя. Время на раздумье — не более 3 секунд на 1 шаг. Если участник правильно выполнит цепочку шагов, команда получает 1 балл. Затем выходит участник из второй команды и выполняет цепочку шагов на заданную тему, и т. д. Каждая команда в этом конкурсе может получить 7 баллов.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i/>
          <w:iCs/>
          <w:color w:val="000000"/>
          <w:sz w:val="23"/>
        </w:rPr>
        <w:t>Цепочка шагов для первой команды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1. Цветы.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2. Страны.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3. Поэты.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4. Моря.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5. Артисты кино.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6. Предметы мужской одежды.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7. Посуда.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i/>
          <w:iCs/>
          <w:color w:val="000000"/>
          <w:sz w:val="23"/>
        </w:rPr>
        <w:t>Цепочка шагов для второй команды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1. Овощи.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2. Художники.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3. Столицы государств.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4. Кинофильмы.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5. Певцы.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6. Предметы обуви.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7. Орудия труда.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625033">
        <w:rPr>
          <w:rFonts w:ascii="Arial" w:eastAsia="Times New Roman" w:hAnsi="Arial" w:cs="Arial"/>
          <w:color w:val="000000"/>
          <w:sz w:val="23"/>
          <w:szCs w:val="23"/>
        </w:rPr>
        <w:t>. Каждому человеку свойственны фантазии. Пофантазируем? Капитаны команд, подойдите ко мне и получите лист бумаги и карандаш. Сейчас я буду зачитывать вопрос, а команда за 1 минуту должна написать ответ. Вопросов будет 7. Как только вы запишете все ответы, я начну читать вопросы снова, а вы по очереди будете отвечать на каждый вопрос.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За этот конкурс вы можете получить до 7 баллов.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b/>
          <w:bCs/>
          <w:color w:val="000000"/>
          <w:sz w:val="23"/>
        </w:rPr>
        <w:t>Конкурс «Фантазеры»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1. Что было бы, если бы рост людей увеличился в 10 раз?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2. Что было бы, если бы все люди умели читать чужие мысли?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3. Что было бы, если бы с облаков спускались веревки до земли?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4. Что было бы, если бы животные умели говорить?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5. Что было бы, если бы люди умели летать, как птицы?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6. Что было бы, если бы в нашем лагере приземлилась летающая тарелка?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lastRenderedPageBreak/>
        <w:t>7. Что было бы, если бы вдруг исчезли все деньги?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Ведущий. И, наконец, последний конкурс — «Экспресс-интервью». Я буду журналистом, задающим вам вопросы. Вы должны дать веселые и остроумные ответы, другие ответы не принимаются. За каждый остроумный ответ команда получает 1 балл. (Ответы могут быть и другими, все зависит от фантазии и остроумия детей.)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Вопросы для первой команды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1. Какое событие в школе можно назвать штурмом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Зимнего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>? (Поход в столовую.)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2. Что для вас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кайф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>, а для родителей катастрофа? (Каникулы)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3. </w:t>
      </w:r>
      <w:r w:rsidR="00487072">
        <w:rPr>
          <w:rFonts w:ascii="Arial" w:eastAsia="Times New Roman" w:hAnsi="Arial" w:cs="Arial"/>
          <w:color w:val="000000"/>
          <w:sz w:val="23"/>
          <w:szCs w:val="23"/>
        </w:rPr>
        <w:t>На что похож классный журнал? (Н</w:t>
      </w:r>
      <w:r w:rsidRPr="00625033">
        <w:rPr>
          <w:rFonts w:ascii="Arial" w:eastAsia="Times New Roman" w:hAnsi="Arial" w:cs="Arial"/>
          <w:color w:val="000000"/>
          <w:sz w:val="23"/>
          <w:szCs w:val="23"/>
        </w:rPr>
        <w:t>а лебединое озеро из-за обилия двоек-«лебедей».)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4. С чем бы вы могли сравнить подсказку на уроке? (Со скорой помощью.)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5. Нужен ли урок целования в школе? (А для чего же тогда нужна школа, если не учить жизни?)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6. С кем можно сравнить отца после родительского собрания?  (С разбушевавшимся </w:t>
      </w:r>
      <w:proofErr w:type="spell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Фантомасом</w:t>
      </w:r>
      <w:proofErr w:type="spellEnd"/>
      <w:r w:rsidRPr="00625033">
        <w:rPr>
          <w:rFonts w:ascii="Arial" w:eastAsia="Times New Roman" w:hAnsi="Arial" w:cs="Arial"/>
          <w:color w:val="000000"/>
          <w:sz w:val="23"/>
          <w:szCs w:val="23"/>
        </w:rPr>
        <w:t>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7. Как правдоподобнее убедить родителей, что ты старательно готовишь уроки? (Обложиться учебниками, среди них «замаскировать» увлекательный детектив и «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зубрить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>» себе в удовольствие.)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Вопросы для второй команды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1. С чем у вас ассоциируются каникулы? (С лучом света в темном царстве.)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2. Назовите вид изощренной пытки, с которой многие из вас в раннем детстве столкнулись? (Занятия музыкой.)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3. Назовите то, чем обычно родители щедро делятся с вами ежедневно? (Советами и нотациями.)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4. Как называется ученик, который вынужден постоянно слушать одно и то же? (Второгодник)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5. Что делать, если твой друг заболел гриппом, а завтра —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контрольная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по алгебре и неоткуда ждать подсказки? (Нужно срочно заразиться от него гриппом, чтобы в журнале была буква «</w:t>
      </w:r>
      <w:proofErr w:type="spell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н</w:t>
      </w:r>
      <w:proofErr w:type="spellEnd"/>
      <w:r w:rsidRPr="00625033">
        <w:rPr>
          <w:rFonts w:ascii="Arial" w:eastAsia="Times New Roman" w:hAnsi="Arial" w:cs="Arial"/>
          <w:color w:val="000000"/>
          <w:sz w:val="23"/>
          <w:szCs w:val="23"/>
        </w:rPr>
        <w:t>», а не цифра 2.)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6. Какой компромисс следует предложить учителю, если он велел вам знать правило назубок?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(Предложить ему компромисс, например, знать правило на глазок.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Прочитать-то гораздо легче, чем выучить.)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7. Какой бы вы дали совет ученику, если он захотел вдруг вырасти в глазах учителя?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(Не нужно строить глазки, лезть в глаза или есть учителя глазами, иначе он скажет: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«С глаз долой!»)</w:t>
      </w:r>
      <w:proofErr w:type="gramEnd"/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Ведущий. На этом наша конкурсная программа заканчивается. А пока жюри подводит итоги, мы поиграем. Я говорю слова и одновременно показываю движения, а вы повторяете за мной только движения. Эта веселая игра называется «Руку выше, палец в рот».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Руку выше,                              </w:t>
      </w:r>
      <w:r w:rsidRPr="00625033">
        <w:rPr>
          <w:rFonts w:ascii="Arial" w:eastAsia="Times New Roman" w:hAnsi="Arial" w:cs="Arial"/>
          <w:i/>
          <w:iCs/>
          <w:color w:val="000000"/>
          <w:sz w:val="23"/>
        </w:rPr>
        <w:t>   Одна рука вверх,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Палец в рот,                               </w:t>
      </w: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палец другой руки в уголок губ,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А теперь наоборот:                   </w:t>
      </w: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поменяли руки,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Волос дыбом поднимите,         </w:t>
      </w:r>
      <w:r w:rsidRPr="00625033">
        <w:rPr>
          <w:rFonts w:ascii="Arial" w:eastAsia="Times New Roman" w:hAnsi="Arial" w:cs="Arial"/>
          <w:i/>
          <w:iCs/>
          <w:color w:val="000000"/>
          <w:sz w:val="23"/>
        </w:rPr>
        <w:t>руками поднимают волосы дыбом,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Ухо к уху вы прижмите,          </w:t>
      </w: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прижимается сосед к соседу ухом,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За руки возьмитесь,                  </w:t>
      </w: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берутся за руки с соседом,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Крепко обнимитесь,                 </w:t>
      </w:r>
      <w:r w:rsidRPr="00625033">
        <w:rPr>
          <w:rFonts w:ascii="Arial" w:eastAsia="Times New Roman" w:hAnsi="Arial" w:cs="Arial"/>
          <w:i/>
          <w:iCs/>
          <w:color w:val="000000"/>
          <w:sz w:val="23"/>
        </w:rPr>
        <w:t>обнимаются с соседом,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Нос об нос потрите дружно</w:t>
      </w:r>
      <w:proofErr w:type="gramStart"/>
      <w:r w:rsidRPr="00625033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625033">
        <w:rPr>
          <w:rFonts w:ascii="Arial" w:eastAsia="Times New Roman" w:hAnsi="Arial" w:cs="Arial"/>
          <w:color w:val="000000"/>
          <w:sz w:val="23"/>
          <w:szCs w:val="23"/>
        </w:rPr>
        <w:t xml:space="preserve">    </w:t>
      </w:r>
      <w:proofErr w:type="gramStart"/>
      <w:r w:rsidRPr="00625033">
        <w:rPr>
          <w:rFonts w:ascii="Arial" w:eastAsia="Times New Roman" w:hAnsi="Arial" w:cs="Arial"/>
          <w:i/>
          <w:iCs/>
          <w:color w:val="000000"/>
          <w:sz w:val="23"/>
        </w:rPr>
        <w:t>т</w:t>
      </w:r>
      <w:proofErr w:type="gramEnd"/>
      <w:r w:rsidRPr="00625033">
        <w:rPr>
          <w:rFonts w:ascii="Arial" w:eastAsia="Times New Roman" w:hAnsi="Arial" w:cs="Arial"/>
          <w:i/>
          <w:iCs/>
          <w:color w:val="000000"/>
          <w:sz w:val="23"/>
        </w:rPr>
        <w:t>рутся носом об нос с соседом.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А зачем вам это нужно?</w:t>
      </w:r>
    </w:p>
    <w:p w:rsidR="00625033" w:rsidRPr="00625033" w:rsidRDefault="00625033" w:rsidP="00625033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— Потому что это дружба!     </w:t>
      </w:r>
      <w:r w:rsidRPr="00625033">
        <w:rPr>
          <w:rFonts w:ascii="Arial" w:eastAsia="Times New Roman" w:hAnsi="Arial" w:cs="Arial"/>
          <w:i/>
          <w:iCs/>
          <w:color w:val="000000"/>
          <w:sz w:val="23"/>
        </w:rPr>
        <w:t> Хоровой ответ.</w:t>
      </w:r>
    </w:p>
    <w:p w:rsidR="008034A5" w:rsidRPr="00E4268D" w:rsidRDefault="00625033" w:rsidP="00E4268D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25033">
        <w:rPr>
          <w:rFonts w:ascii="Arial" w:eastAsia="Times New Roman" w:hAnsi="Arial" w:cs="Arial"/>
          <w:color w:val="000000"/>
          <w:sz w:val="23"/>
          <w:szCs w:val="23"/>
        </w:rPr>
        <w:t>Подведение итогов. Награждение победителей.</w:t>
      </w:r>
    </w:p>
    <w:sectPr w:rsidR="008034A5" w:rsidRPr="00E4268D" w:rsidSect="0088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033"/>
    <w:rsid w:val="001734F6"/>
    <w:rsid w:val="00487072"/>
    <w:rsid w:val="00625033"/>
    <w:rsid w:val="008034A5"/>
    <w:rsid w:val="00881B66"/>
    <w:rsid w:val="00B116FA"/>
    <w:rsid w:val="00E4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6"/>
  </w:style>
  <w:style w:type="paragraph" w:styleId="1">
    <w:name w:val="heading 1"/>
    <w:basedOn w:val="a"/>
    <w:link w:val="10"/>
    <w:uiPriority w:val="9"/>
    <w:qFormat/>
    <w:rsid w:val="00625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5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5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0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50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250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2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033"/>
    <w:rPr>
      <w:b/>
      <w:bCs/>
    </w:rPr>
  </w:style>
  <w:style w:type="character" w:customStyle="1" w:styleId="apple-converted-space">
    <w:name w:val="apple-converted-space"/>
    <w:basedOn w:val="a0"/>
    <w:rsid w:val="00625033"/>
  </w:style>
  <w:style w:type="character" w:styleId="a5">
    <w:name w:val="Emphasis"/>
    <w:basedOn w:val="a0"/>
    <w:uiPriority w:val="20"/>
    <w:qFormat/>
    <w:rsid w:val="006250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2014-06-13T14:18:00Z</cp:lastPrinted>
  <dcterms:created xsi:type="dcterms:W3CDTF">2014-05-24T12:58:00Z</dcterms:created>
  <dcterms:modified xsi:type="dcterms:W3CDTF">2014-10-12T17:40:00Z</dcterms:modified>
</cp:coreProperties>
</file>